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FC35A" w14:textId="2F18E29E" w:rsidR="00E61844" w:rsidRDefault="007A455D" w:rsidP="00E61844">
      <w:pPr>
        <w:jc w:val="center"/>
      </w:pPr>
      <w:r w:rsidRPr="004827F2">
        <w:rPr>
          <w:rFonts w:ascii="Arial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1844" w:rsidRPr="00E61844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E61844">
        <w:rPr>
          <w:rFonts w:ascii="Times New Roman" w:hAnsi="Times New Roman" w:cs="Times New Roman"/>
          <w:b/>
          <w:bCs/>
          <w:color w:val="000000"/>
          <w:sz w:val="20"/>
          <w:szCs w:val="20"/>
        </w:rPr>
        <w:t>MINISTÉRIO DA DEFESA</w:t>
      </w:r>
    </w:p>
    <w:p w14:paraId="10963D7F" w14:textId="77777777" w:rsidR="00E61844" w:rsidRDefault="00E61844" w:rsidP="00E61844">
      <w:pPr>
        <w:jc w:val="center"/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EXÉRCITO BRASILEIRO</w:t>
      </w:r>
    </w:p>
    <w:p w14:paraId="3EBB8021" w14:textId="1338B9DB" w:rsidR="00BE137E" w:rsidRDefault="00E61844" w:rsidP="00E61844">
      <w:pPr>
        <w:jc w:val="center"/>
      </w:pPr>
      <w:r>
        <w:rPr>
          <w:rFonts w:ascii="Times New Roman" w:hAnsi="Times New Roman" w:cs="Times New Roman"/>
          <w:b/>
          <w:bCs/>
          <w:iCs/>
          <w:color w:val="000000"/>
          <w:sz w:val="20"/>
          <w:szCs w:val="20"/>
        </w:rPr>
        <w:t xml:space="preserve"> BASE DE AVIAÇÃO DE TAUBATÉ</w:t>
      </w:r>
    </w:p>
    <w:p w14:paraId="086400F7" w14:textId="77777777" w:rsidR="00E61844" w:rsidRPr="00E61844" w:rsidRDefault="00E61844" w:rsidP="00E61844">
      <w:pPr>
        <w:jc w:val="center"/>
      </w:pPr>
    </w:p>
    <w:p w14:paraId="4334F8EC" w14:textId="5D5AEF58" w:rsidR="00BE137E" w:rsidRPr="004827F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B47A6" w:rsidRPr="00126F00">
        <w:rPr>
          <w:rFonts w:ascii="Times New Roman" w:hAnsi="Times New Roman" w:cs="Times New Roman"/>
          <w:b/>
          <w:bCs/>
        </w:rPr>
        <w:t>64009.0</w:t>
      </w:r>
      <w:r w:rsidR="007A5BB8">
        <w:rPr>
          <w:rFonts w:ascii="Times New Roman" w:hAnsi="Times New Roman" w:cs="Times New Roman"/>
          <w:b/>
          <w:bCs/>
        </w:rPr>
        <w:t>00922/2026-67</w:t>
      </w:r>
      <w:r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</w:t>
      </w:r>
      <w:r w:rsidRPr="00F4204E">
        <w:rPr>
          <w:bCs w:val="0"/>
        </w:rPr>
        <w:t xml:space="preserve">Nº </w:t>
      </w:r>
      <w:r w:rsidR="00170C67" w:rsidRPr="00F4204E">
        <w:rPr>
          <w:bCs w:val="0"/>
          <w:i/>
          <w:iCs/>
        </w:rPr>
        <w:t>xx</w:t>
      </w:r>
      <w:r w:rsidR="00170C67" w:rsidRPr="00F4204E">
        <w:rPr>
          <w:bCs w:val="0"/>
        </w:rPr>
        <w:t>/</w:t>
      </w:r>
      <w:r w:rsidR="00170C67" w:rsidRPr="00F4204E">
        <w:rPr>
          <w:bCs w:val="0"/>
          <w:i/>
          <w:iCs/>
        </w:rPr>
        <w:t>xxxx</w:t>
      </w:r>
      <w:r w:rsidRPr="00F4204E">
        <w:rPr>
          <w:bCs w:val="0"/>
        </w:rPr>
        <w:t xml:space="preserve">, </w:t>
      </w:r>
      <w:r w:rsidRPr="004827F2">
        <w:rPr>
          <w:bCs w:val="0"/>
        </w:rPr>
        <w:t xml:space="preserve">QUE FAZEM ENTRE SI A UNIÃO, POR INTERMÉDIO DO (A) ......................................................... E .............................................................  </w:t>
      </w:r>
    </w:p>
    <w:p w14:paraId="2C937491" w14:textId="733C7FAE" w:rsidR="00DC41DD" w:rsidRPr="004827F2" w:rsidRDefault="009C7000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0D3208">
        <w:rPr>
          <w:rFonts w:ascii="Arial" w:hAnsi="Arial" w:cs="Arial"/>
          <w:sz w:val="20"/>
          <w:szCs w:val="20"/>
        </w:rPr>
        <w:t xml:space="preserve">A </w:t>
      </w:r>
      <w:r w:rsidRPr="000D3208">
        <w:rPr>
          <w:rFonts w:ascii="Arial" w:hAnsi="Arial" w:cs="Arial"/>
          <w:sz w:val="20"/>
          <w:szCs w:val="20"/>
          <w:lang w:eastAsia="ar-SA"/>
        </w:rPr>
        <w:t>Base de Aviação de Taubaté</w:t>
      </w:r>
      <w:r w:rsidRPr="000D3208">
        <w:rPr>
          <w:rFonts w:ascii="Arial" w:hAnsi="Arial" w:cs="Arial"/>
          <w:sz w:val="20"/>
          <w:szCs w:val="20"/>
        </w:rPr>
        <w:t>, com sede n</w:t>
      </w:r>
      <w:r w:rsidRPr="000D3208">
        <w:rPr>
          <w:rFonts w:ascii="Arial" w:hAnsi="Arial" w:cs="Arial"/>
          <w:sz w:val="20"/>
          <w:szCs w:val="20"/>
          <w:lang w:eastAsia="ar-SA"/>
        </w:rPr>
        <w:t xml:space="preserve">a </w:t>
      </w:r>
      <w:r w:rsidRPr="000D3208">
        <w:rPr>
          <w:rFonts w:ascii="Arial" w:eastAsia="SimSun" w:hAnsi="Arial" w:cs="Arial"/>
          <w:kern w:val="2"/>
          <w:sz w:val="20"/>
          <w:szCs w:val="20"/>
          <w:lang w:eastAsia="zh-CN"/>
        </w:rPr>
        <w:t>Estrada Municipal dos Remédios, nº 2135, Bairro Itaim, Taubaté-SP, CEP 12086-000</w:t>
      </w:r>
      <w:r w:rsidRPr="000D3208">
        <w:rPr>
          <w:rFonts w:ascii="Arial" w:hAnsi="Arial" w:cs="Arial"/>
          <w:sz w:val="20"/>
          <w:szCs w:val="20"/>
        </w:rPr>
        <w:t xml:space="preserve">, inscrito(a) no CNPJ sob o nº </w:t>
      </w:r>
      <w:r w:rsidRPr="000D3208">
        <w:rPr>
          <w:rFonts w:ascii="Arial" w:hAnsi="Arial" w:cs="Arial"/>
          <w:sz w:val="20"/>
          <w:szCs w:val="20"/>
          <w:lang w:eastAsia="ar-SA"/>
        </w:rPr>
        <w:t>09.545.196/0001-74</w:t>
      </w:r>
      <w:r w:rsidRPr="000D3208">
        <w:rPr>
          <w:rFonts w:ascii="Arial" w:hAnsi="Arial" w:cs="Arial"/>
          <w:sz w:val="20"/>
          <w:szCs w:val="20"/>
        </w:rPr>
        <w:t xml:space="preserve">, neste ato representado por </w:t>
      </w:r>
      <w:r w:rsidR="007A5BB8">
        <w:rPr>
          <w:rFonts w:ascii="Arial" w:hAnsi="Arial" w:cs="Arial"/>
          <w:sz w:val="20"/>
          <w:szCs w:val="20"/>
        </w:rPr>
        <w:t>RADSON AMARAL MATOS</w:t>
      </w:r>
      <w:r w:rsidRPr="00CD3EE6">
        <w:rPr>
          <w:rFonts w:ascii="Arial" w:hAnsi="Arial" w:cs="Arial"/>
          <w:sz w:val="20"/>
          <w:szCs w:val="20"/>
          <w:lang w:eastAsia="ar-SA"/>
        </w:rPr>
        <w:t xml:space="preserve"> – Coronel, Ordenador de Despesas, nomeado pelo Boletim Interno nº </w:t>
      </w:r>
      <w:r w:rsidR="007A5BB8">
        <w:rPr>
          <w:rFonts w:ascii="Arial" w:hAnsi="Arial" w:cs="Arial"/>
          <w:sz w:val="20"/>
          <w:szCs w:val="20"/>
          <w:lang w:eastAsia="ar-SA"/>
        </w:rPr>
        <w:t>203</w:t>
      </w:r>
      <w:r w:rsidRPr="00C2308F">
        <w:rPr>
          <w:rFonts w:ascii="Arial" w:hAnsi="Arial" w:cs="Arial"/>
          <w:sz w:val="20"/>
          <w:szCs w:val="20"/>
          <w:lang w:eastAsia="ar-SA"/>
        </w:rPr>
        <w:t xml:space="preserve">, de </w:t>
      </w:r>
      <w:r w:rsidR="007A5BB8">
        <w:rPr>
          <w:rFonts w:ascii="Arial" w:hAnsi="Arial" w:cs="Arial"/>
          <w:sz w:val="20"/>
          <w:szCs w:val="20"/>
          <w:lang w:eastAsia="ar-SA"/>
        </w:rPr>
        <w:t>04</w:t>
      </w:r>
      <w:r w:rsidRPr="00C2308F">
        <w:rPr>
          <w:rFonts w:ascii="Arial" w:hAnsi="Arial" w:cs="Arial"/>
          <w:sz w:val="20"/>
          <w:szCs w:val="20"/>
          <w:lang w:eastAsia="ar-SA"/>
        </w:rPr>
        <w:t xml:space="preserve"> de </w:t>
      </w:r>
      <w:r w:rsidR="007A5BB8">
        <w:rPr>
          <w:rFonts w:ascii="Arial" w:hAnsi="Arial" w:cs="Arial"/>
          <w:sz w:val="20"/>
          <w:szCs w:val="20"/>
          <w:lang w:eastAsia="ar-SA"/>
        </w:rPr>
        <w:t>novemb</w:t>
      </w:r>
      <w:r w:rsidRPr="00C2308F">
        <w:rPr>
          <w:rFonts w:ascii="Arial" w:hAnsi="Arial" w:cs="Arial"/>
          <w:sz w:val="20"/>
          <w:szCs w:val="20"/>
          <w:lang w:eastAsia="ar-SA"/>
        </w:rPr>
        <w:t>ro de 202</w:t>
      </w:r>
      <w:r w:rsidR="007A5BB8">
        <w:rPr>
          <w:rFonts w:ascii="Arial" w:hAnsi="Arial" w:cs="Arial"/>
          <w:sz w:val="20"/>
          <w:szCs w:val="20"/>
          <w:lang w:eastAsia="ar-SA"/>
        </w:rPr>
        <w:t>5</w:t>
      </w:r>
      <w:r w:rsidRPr="00C2308F">
        <w:rPr>
          <w:rFonts w:ascii="Arial" w:hAnsi="Arial" w:cs="Arial"/>
          <w:sz w:val="20"/>
          <w:szCs w:val="20"/>
          <w:lang w:eastAsia="ar-SA"/>
        </w:rPr>
        <w:t>, portador da matrícula funcional nº ...................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doravante denominado CONTRATANTE, e o(a) </w:t>
      </w:r>
      <w:r w:rsidR="00E31C91" w:rsidRPr="00C2308F">
        <w:rPr>
          <w:rFonts w:ascii="Arial" w:eastAsia="Arial" w:hAnsi="Arial" w:cs="Arial"/>
          <w:i/>
          <w:iCs/>
          <w:sz w:val="20"/>
          <w:szCs w:val="20"/>
        </w:rPr>
        <w:t>[</w:t>
      </w:r>
      <w:r w:rsidR="00460445" w:rsidRPr="00C2308F">
        <w:rPr>
          <w:rFonts w:ascii="Arial" w:eastAsia="Arial" w:hAnsi="Arial" w:cs="Arial"/>
          <w:i/>
          <w:iCs/>
          <w:sz w:val="20"/>
          <w:szCs w:val="20"/>
        </w:rPr>
        <w:t>CONTRATADO</w:t>
      </w:r>
      <w:r w:rsidR="00E31C91" w:rsidRPr="00C2308F">
        <w:rPr>
          <w:rFonts w:ascii="Arial" w:eastAsia="Arial" w:hAnsi="Arial" w:cs="Arial"/>
          <w:i/>
          <w:iCs/>
          <w:sz w:val="20"/>
          <w:szCs w:val="20"/>
        </w:rPr>
        <w:t>]</w:t>
      </w:r>
      <w:r w:rsidR="00DC41DD" w:rsidRPr="00C2308F">
        <w:rPr>
          <w:rFonts w:ascii="Arial" w:eastAsia="Arial" w:hAnsi="Arial" w:cs="Arial"/>
          <w:sz w:val="20"/>
          <w:szCs w:val="20"/>
        </w:rPr>
        <w:t>, inscrito(a) no CNPJ/MF sob o nº</w:t>
      </w:r>
      <w:r w:rsidR="007B2916" w:rsidRPr="00C2308F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308F">
        <w:rPr>
          <w:rFonts w:ascii="Arial" w:eastAsia="Arial" w:hAnsi="Arial" w:cs="Arial"/>
          <w:i/>
          <w:iCs/>
          <w:sz w:val="20"/>
          <w:szCs w:val="20"/>
        </w:rPr>
        <w:t>[CNPJ],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sediado(a) na </w:t>
      </w:r>
      <w:r w:rsidR="007B2916" w:rsidRPr="00C2308F">
        <w:rPr>
          <w:rFonts w:ascii="Arial" w:eastAsia="Arial" w:hAnsi="Arial" w:cs="Arial"/>
          <w:i/>
          <w:iCs/>
          <w:sz w:val="20"/>
          <w:szCs w:val="20"/>
        </w:rPr>
        <w:t>[endereço]</w:t>
      </w:r>
      <w:r w:rsidR="007B2916" w:rsidRPr="00C2308F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308F">
        <w:rPr>
          <w:rFonts w:ascii="Arial" w:eastAsia="Arial" w:hAnsi="Arial" w:cs="Arial"/>
          <w:i/>
          <w:iCs/>
          <w:sz w:val="20"/>
          <w:szCs w:val="20"/>
        </w:rPr>
        <w:t>[cidade]</w:t>
      </w:r>
      <w:r w:rsidR="007B2916" w:rsidRPr="00C2308F">
        <w:rPr>
          <w:rFonts w:ascii="Arial" w:eastAsia="Arial" w:hAnsi="Arial" w:cs="Arial"/>
          <w:sz w:val="20"/>
          <w:szCs w:val="20"/>
        </w:rPr>
        <w:t>/</w:t>
      </w:r>
      <w:r w:rsidR="007B2916" w:rsidRPr="00C2308F">
        <w:rPr>
          <w:rFonts w:ascii="Arial" w:eastAsia="Arial" w:hAnsi="Arial" w:cs="Arial"/>
          <w:i/>
          <w:iCs/>
          <w:sz w:val="20"/>
          <w:szCs w:val="20"/>
        </w:rPr>
        <w:t>[UF]</w:t>
      </w:r>
      <w:r w:rsidR="007B2916" w:rsidRPr="00C2308F">
        <w:rPr>
          <w:rFonts w:ascii="Arial" w:eastAsia="Arial" w:hAnsi="Arial" w:cs="Arial"/>
          <w:sz w:val="20"/>
          <w:szCs w:val="20"/>
        </w:rPr>
        <w:t>,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 w:rsidRPr="00C2308F">
        <w:rPr>
          <w:rFonts w:ascii="Arial" w:eastAsia="Arial" w:hAnsi="Arial" w:cs="Arial"/>
          <w:sz w:val="20"/>
          <w:szCs w:val="20"/>
        </w:rPr>
        <w:t>CONTRATADO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, neste ato representado(a) por 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[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nome e função no </w:t>
      </w:r>
      <w:r w:rsidR="00460445" w:rsidRPr="00C2308F">
        <w:rPr>
          <w:rFonts w:ascii="Arial" w:eastAsia="Arial" w:hAnsi="Arial" w:cs="Arial"/>
          <w:i/>
          <w:iCs/>
          <w:sz w:val="20"/>
          <w:szCs w:val="20"/>
        </w:rPr>
        <w:t>CONTRATADO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]</w:t>
      </w:r>
      <w:r w:rsidR="00DC41DD" w:rsidRPr="00C2308F">
        <w:rPr>
          <w:rFonts w:ascii="Arial" w:eastAsia="Arial" w:hAnsi="Arial" w:cs="Arial"/>
          <w:sz w:val="20"/>
          <w:szCs w:val="20"/>
        </w:rPr>
        <w:t>, conforme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[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>atos constitutivos da empresa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]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DC41DD" w:rsidRPr="00C2308F">
        <w:rPr>
          <w:rFonts w:ascii="Arial" w:eastAsia="Arial" w:hAnsi="Arial" w:cs="Arial"/>
          <w:b/>
          <w:bCs/>
          <w:i/>
          <w:iCs/>
          <w:sz w:val="20"/>
          <w:szCs w:val="20"/>
        </w:rPr>
        <w:t>OU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[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>procuração apresentada nos autos</w:t>
      </w:r>
      <w:r w:rsidR="00AF6EE0" w:rsidRPr="00C2308F">
        <w:rPr>
          <w:rFonts w:ascii="Arial" w:eastAsia="Arial" w:hAnsi="Arial" w:cs="Arial"/>
          <w:i/>
          <w:iCs/>
          <w:sz w:val="20"/>
          <w:szCs w:val="20"/>
        </w:rPr>
        <w:t>]</w:t>
      </w:r>
      <w:r w:rsidR="00DC41DD" w:rsidRPr="00C2308F">
        <w:rPr>
          <w:rFonts w:ascii="Arial" w:eastAsia="Arial" w:hAnsi="Arial" w:cs="Arial"/>
          <w:i/>
          <w:iCs/>
          <w:sz w:val="20"/>
          <w:szCs w:val="20"/>
        </w:rPr>
        <w:t xml:space="preserve">, 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tendo em vista </w:t>
      </w:r>
      <w:r w:rsidR="00DC41DD" w:rsidRPr="004827F2">
        <w:rPr>
          <w:rFonts w:ascii="Arial" w:eastAsia="Arial" w:hAnsi="Arial" w:cs="Arial"/>
          <w:sz w:val="20"/>
          <w:szCs w:val="20"/>
        </w:rPr>
        <w:t>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C2308F" w:rsidRPr="00E85A92">
        <w:rPr>
          <w:rFonts w:ascii="Arial" w:hAnsi="Arial" w:cs="Arial"/>
          <w:b/>
          <w:bCs/>
          <w:sz w:val="20"/>
          <w:szCs w:val="20"/>
        </w:rPr>
        <w:t>64009.00</w:t>
      </w:r>
      <w:r w:rsidR="007A5BB8">
        <w:rPr>
          <w:rFonts w:ascii="Arial" w:hAnsi="Arial" w:cs="Arial"/>
          <w:b/>
          <w:bCs/>
          <w:sz w:val="20"/>
          <w:szCs w:val="20"/>
        </w:rPr>
        <w:t>0922/2026-67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="00DC41DD"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="00DC41DD"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="00DC41DD"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</w:t>
      </w:r>
      <w:r w:rsidR="005446FF" w:rsidRPr="00C2308F">
        <w:rPr>
          <w:rFonts w:ascii="Arial" w:eastAsia="Arial" w:hAnsi="Arial" w:cs="Arial"/>
          <w:sz w:val="20"/>
          <w:szCs w:val="20"/>
        </w:rPr>
        <w:t>a)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 </w:t>
      </w:r>
      <w:r w:rsidR="00C2308F" w:rsidRPr="00C2308F">
        <w:rPr>
          <w:rFonts w:ascii="Arial" w:eastAsia="Arial" w:hAnsi="Arial" w:cs="Arial"/>
          <w:sz w:val="20"/>
          <w:szCs w:val="20"/>
        </w:rPr>
        <w:t>Pregão Eletrônico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 n</w:t>
      </w:r>
      <w:r w:rsidR="005446FF" w:rsidRPr="00C2308F">
        <w:rPr>
          <w:rFonts w:ascii="Arial" w:eastAsia="Arial" w:hAnsi="Arial" w:cs="Arial"/>
          <w:sz w:val="20"/>
          <w:szCs w:val="20"/>
        </w:rPr>
        <w:t>º</w:t>
      </w:r>
      <w:r w:rsidR="00DC41DD" w:rsidRPr="00C2308F">
        <w:rPr>
          <w:rFonts w:ascii="Arial" w:eastAsia="Arial" w:hAnsi="Arial" w:cs="Arial"/>
          <w:sz w:val="20"/>
          <w:szCs w:val="20"/>
        </w:rPr>
        <w:t xml:space="preserve"> </w:t>
      </w:r>
      <w:r w:rsidR="00C2308F" w:rsidRPr="00C2308F">
        <w:rPr>
          <w:rFonts w:ascii="Arial" w:eastAsia="Arial" w:hAnsi="Arial" w:cs="Arial"/>
          <w:sz w:val="20"/>
          <w:szCs w:val="20"/>
        </w:rPr>
        <w:t>900</w:t>
      </w:r>
      <w:r w:rsidR="007A5BB8">
        <w:rPr>
          <w:rFonts w:ascii="Arial" w:eastAsia="Arial" w:hAnsi="Arial" w:cs="Arial"/>
          <w:sz w:val="20"/>
          <w:szCs w:val="20"/>
        </w:rPr>
        <w:t>02</w:t>
      </w:r>
      <w:r w:rsidR="005446FF" w:rsidRPr="00C2308F">
        <w:rPr>
          <w:rFonts w:ascii="Arial" w:eastAsia="Arial" w:hAnsi="Arial" w:cs="Arial"/>
          <w:sz w:val="20"/>
          <w:szCs w:val="20"/>
        </w:rPr>
        <w:t>/</w:t>
      </w:r>
      <w:r w:rsidR="00C2308F" w:rsidRPr="00C2308F">
        <w:rPr>
          <w:rFonts w:ascii="Arial" w:eastAsia="Arial" w:hAnsi="Arial" w:cs="Arial"/>
          <w:sz w:val="20"/>
          <w:szCs w:val="20"/>
        </w:rPr>
        <w:t>202</w:t>
      </w:r>
      <w:r w:rsidR="007A5BB8">
        <w:rPr>
          <w:rFonts w:ascii="Arial" w:eastAsia="Arial" w:hAnsi="Arial" w:cs="Arial"/>
          <w:sz w:val="20"/>
          <w:szCs w:val="20"/>
        </w:rPr>
        <w:t>6</w:t>
      </w:r>
      <w:r w:rsidR="00887DEC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>
        <w:rPr>
          <w:rFonts w:ascii="Arial" w:eastAsia="Arial" w:hAnsi="Arial" w:cs="Arial"/>
          <w:sz w:val="20"/>
          <w:szCs w:val="20"/>
        </w:rPr>
        <w:t xml:space="preserve"> </w:t>
      </w:r>
      <w:r w:rsidR="00DC41DD" w:rsidRPr="004827F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09B0DD44" w:rsidR="00DC41DD" w:rsidRPr="00D0232E" w:rsidRDefault="00DC41DD" w:rsidP="004E64AA">
      <w:pPr>
        <w:pStyle w:val="Nivel2"/>
      </w:pPr>
      <w:r w:rsidRPr="00D0232E">
        <w:t xml:space="preserve">O objeto do presente instrumento é a </w:t>
      </w:r>
      <w:r w:rsidR="00D0232E" w:rsidRPr="00D0232E">
        <w:t xml:space="preserve">eventual e futura contratação de </w:t>
      </w:r>
      <w:r w:rsidR="007A5BB8">
        <w:t>serviços de manutenção de máquinas e equipamentos com fornecimento de peças,</w:t>
      </w:r>
      <w:r w:rsidRPr="00D0232E">
        <w:t xml:space="preserve">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2770ED" w:rsidRDefault="00DC41DD" w:rsidP="004E64AA">
      <w:pPr>
        <w:pStyle w:val="Nivel2"/>
      </w:pPr>
      <w:r w:rsidRPr="002770ED">
        <w:lastRenderedPageBreak/>
        <w:t>Vinculam esta contratação, independentemente de transcrição:</w:t>
      </w:r>
    </w:p>
    <w:p w14:paraId="22303445" w14:textId="77777777" w:rsidR="00DC41DD" w:rsidRPr="002770ED" w:rsidRDefault="00DC41DD" w:rsidP="004E64AA">
      <w:pPr>
        <w:pStyle w:val="Nivel3"/>
        <w:rPr>
          <w:color w:val="auto"/>
        </w:rPr>
      </w:pPr>
      <w:r w:rsidRPr="002770ED">
        <w:t xml:space="preserve">O </w:t>
      </w:r>
      <w:r w:rsidRPr="002770ED">
        <w:rPr>
          <w:color w:val="auto"/>
        </w:rPr>
        <w:t>Termo de Referência;</w:t>
      </w:r>
    </w:p>
    <w:p w14:paraId="3850CA71" w14:textId="0070E2EE" w:rsidR="00FF1051" w:rsidRPr="002770ED" w:rsidRDefault="00DC41DD" w:rsidP="003E28FC">
      <w:pPr>
        <w:pStyle w:val="Nvel3-R"/>
        <w:rPr>
          <w:i w:val="0"/>
          <w:iCs w:val="0"/>
          <w:color w:val="auto"/>
        </w:rPr>
      </w:pPr>
      <w:r w:rsidRPr="002770ED">
        <w:rPr>
          <w:i w:val="0"/>
          <w:iCs w:val="0"/>
          <w:color w:val="auto"/>
        </w:rPr>
        <w:t>O Edital da Licitação</w:t>
      </w:r>
      <w:r w:rsidR="002770ED" w:rsidRPr="002770ED">
        <w:rPr>
          <w:i w:val="0"/>
          <w:iCs w:val="0"/>
          <w:color w:val="auto"/>
        </w:rPr>
        <w:t>;</w:t>
      </w:r>
    </w:p>
    <w:p w14:paraId="19C5CA53" w14:textId="69555D33" w:rsidR="00DC41DD" w:rsidRPr="002770ED" w:rsidRDefault="00DC41DD" w:rsidP="00787954">
      <w:pPr>
        <w:pStyle w:val="Nivel3"/>
      </w:pPr>
      <w:r w:rsidRPr="002770ED">
        <w:t xml:space="preserve">A Proposta do </w:t>
      </w:r>
      <w:r w:rsidR="00D30159" w:rsidRPr="002770ED">
        <w:t>CONTRATADO</w:t>
      </w:r>
      <w:r w:rsidRPr="002770ED">
        <w:t>;</w:t>
      </w:r>
    </w:p>
    <w:p w14:paraId="53EF8BEC" w14:textId="280FC6A3" w:rsidR="00DC41DD" w:rsidRPr="004827F2" w:rsidRDefault="00DC41DD" w:rsidP="004E64AA">
      <w:pPr>
        <w:pStyle w:val="Nivel3"/>
      </w:pPr>
      <w:r w:rsidRPr="002770ED">
        <w:t>Eventuais anexos dos documentos supracitados</w:t>
      </w:r>
      <w:r w:rsidRPr="004827F2">
        <w:t>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747ECD92" w:rsidR="00DC41DD" w:rsidRPr="00392351" w:rsidRDefault="00DC41DD" w:rsidP="004E64AA">
      <w:pPr>
        <w:pStyle w:val="Nvel2-Red"/>
        <w:rPr>
          <w:i w:val="0"/>
          <w:iCs w:val="0"/>
          <w:color w:val="auto"/>
        </w:rPr>
      </w:pPr>
      <w:r w:rsidRPr="00392351">
        <w:rPr>
          <w:i w:val="0"/>
          <w:iCs w:val="0"/>
          <w:color w:val="auto"/>
        </w:rPr>
        <w:t xml:space="preserve">O prazo de vigência da contratação é de </w:t>
      </w:r>
      <w:r w:rsidR="00317126">
        <w:rPr>
          <w:b/>
          <w:bCs/>
          <w:i w:val="0"/>
          <w:iCs w:val="0"/>
          <w:color w:val="auto"/>
        </w:rPr>
        <w:t>12 meses</w:t>
      </w:r>
      <w:r w:rsidRPr="00392351">
        <w:rPr>
          <w:i w:val="0"/>
          <w:iCs w:val="0"/>
          <w:color w:val="auto"/>
        </w:rPr>
        <w:t xml:space="preserve"> contados do</w:t>
      </w:r>
      <w:r w:rsidR="00B36193" w:rsidRPr="00392351">
        <w:rPr>
          <w:i w:val="0"/>
          <w:iCs w:val="0"/>
          <w:color w:val="auto"/>
        </w:rPr>
        <w:t xml:space="preserve"> </w:t>
      </w:r>
      <w:r w:rsidR="00317126">
        <w:rPr>
          <w:b/>
          <w:bCs/>
          <w:i w:val="0"/>
          <w:iCs w:val="0"/>
          <w:color w:val="auto"/>
        </w:rPr>
        <w:t>recebimento da nota de empenho</w:t>
      </w:r>
      <w:r w:rsidRPr="00392351">
        <w:rPr>
          <w:i w:val="0"/>
          <w:iCs w:val="0"/>
          <w:color w:val="auto"/>
        </w:rPr>
        <w:t>, na forma do artigo 105 da Lei n° 14.133, de 2021.</w:t>
      </w:r>
    </w:p>
    <w:p w14:paraId="3E410BCE" w14:textId="1D1742F9" w:rsidR="00D065C2" w:rsidRPr="00392351" w:rsidRDefault="00DC41DD" w:rsidP="004E64AA">
      <w:pPr>
        <w:pStyle w:val="Nvel3-R"/>
        <w:rPr>
          <w:i w:val="0"/>
          <w:iCs w:val="0"/>
          <w:color w:val="auto"/>
        </w:rPr>
      </w:pPr>
      <w:r w:rsidRPr="00392351">
        <w:rPr>
          <w:i w:val="0"/>
          <w:iCs w:val="0"/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392351">
        <w:rPr>
          <w:i w:val="0"/>
          <w:iCs w:val="0"/>
          <w:color w:val="auto"/>
        </w:rPr>
        <w:t>CONTRATADO</w:t>
      </w:r>
      <w:r w:rsidRPr="00392351">
        <w:rPr>
          <w:i w:val="0"/>
          <w:iCs w:val="0"/>
          <w:color w:val="auto"/>
        </w:rPr>
        <w:t>, previstas neste instrumento.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0" w:name="_Hlk182220156"/>
      <w:bookmarkStart w:id="1" w:name="_Hlk182221373"/>
      <w:r w:rsidRPr="00006619">
        <w:t>As regras sobre a subcontratação do objeto são aquelas estabelecidas no Termo de Referência, anexo a este Contrato</w:t>
      </w:r>
      <w:bookmarkEnd w:id="0"/>
      <w:r w:rsidRPr="00006619">
        <w:t>.</w:t>
      </w:r>
    </w:p>
    <w:bookmarkEnd w:id="1"/>
    <w:p w14:paraId="0F2E9E2E" w14:textId="025D65A5" w:rsidR="00DC41DD" w:rsidRPr="00392351" w:rsidRDefault="00DC41DD" w:rsidP="00B6413A">
      <w:pPr>
        <w:pStyle w:val="Nivel01"/>
      </w:pPr>
      <w:r w:rsidRPr="00392351">
        <w:t xml:space="preserve">CLÁUSULA QUINTA </w:t>
      </w:r>
      <w:r w:rsidR="00362E67" w:rsidRPr="00392351">
        <w:t>–</w:t>
      </w:r>
      <w:r w:rsidRPr="00392351">
        <w:t xml:space="preserve"> PREÇO</w:t>
      </w:r>
    </w:p>
    <w:p w14:paraId="0A770FF3" w14:textId="326599EE" w:rsidR="00DC41DD" w:rsidRPr="00392351" w:rsidRDefault="00DC41DD" w:rsidP="004E64AA">
      <w:pPr>
        <w:pStyle w:val="Nvel2-Red"/>
        <w:rPr>
          <w:color w:val="auto"/>
        </w:rPr>
      </w:pPr>
      <w:r w:rsidRPr="00317126">
        <w:rPr>
          <w:i w:val="0"/>
          <w:iCs w:val="0"/>
          <w:color w:val="auto"/>
          <w:lang w:eastAsia="en-US"/>
        </w:rPr>
        <w:t xml:space="preserve">O </w:t>
      </w:r>
      <w:r w:rsidR="00317126" w:rsidRPr="00317126">
        <w:rPr>
          <w:i w:val="0"/>
          <w:iCs w:val="0"/>
          <w:color w:val="auto"/>
          <w:lang w:eastAsia="en-US"/>
        </w:rPr>
        <w:t>valor</w:t>
      </w:r>
      <w:r w:rsidRPr="00317126">
        <w:rPr>
          <w:i w:val="0"/>
          <w:iCs w:val="0"/>
          <w:color w:val="auto"/>
          <w:lang w:eastAsia="en-US"/>
        </w:rPr>
        <w:t xml:space="preserve"> total</w:t>
      </w:r>
      <w:r w:rsidR="00317126" w:rsidRPr="00317126">
        <w:rPr>
          <w:i w:val="0"/>
          <w:iCs w:val="0"/>
          <w:color w:val="auto"/>
          <w:lang w:eastAsia="en-US"/>
        </w:rPr>
        <w:t xml:space="preserve"> da contratação é</w:t>
      </w:r>
      <w:r w:rsidRPr="00317126">
        <w:rPr>
          <w:i w:val="0"/>
          <w:iCs w:val="0"/>
          <w:color w:val="auto"/>
          <w:lang w:eastAsia="en-US"/>
        </w:rPr>
        <w:t xml:space="preserve"> de </w:t>
      </w:r>
      <w:r w:rsidR="00DC2ED2" w:rsidRPr="00317126">
        <w:rPr>
          <w:i w:val="0"/>
          <w:iCs w:val="0"/>
          <w:color w:val="auto"/>
          <w:lang w:eastAsia="en-US"/>
        </w:rPr>
        <w:t>R$</w:t>
      </w:r>
      <w:r w:rsidR="00DC2ED2" w:rsidRPr="00392351">
        <w:rPr>
          <w:color w:val="auto"/>
          <w:lang w:eastAsia="en-US"/>
        </w:rPr>
        <w:t xml:space="preserve"> </w:t>
      </w:r>
      <w:r w:rsidR="00DC2ED2" w:rsidRPr="00392351">
        <w:rPr>
          <w:b/>
          <w:bCs/>
          <w:color w:val="auto"/>
          <w:lang w:eastAsia="en-US"/>
        </w:rPr>
        <w:t>xxxxxx</w:t>
      </w:r>
      <w:r w:rsidR="00DC2ED2" w:rsidRPr="00392351">
        <w:rPr>
          <w:color w:val="auto"/>
          <w:lang w:eastAsia="en-US"/>
        </w:rPr>
        <w:t xml:space="preserve"> (</w:t>
      </w:r>
      <w:r w:rsidR="00DC2ED2" w:rsidRPr="00392351">
        <w:rPr>
          <w:b/>
          <w:bCs/>
          <w:color w:val="auto"/>
          <w:lang w:eastAsia="en-US"/>
        </w:rPr>
        <w:t>xxxxxxxxx</w:t>
      </w:r>
      <w:r w:rsidR="00DC2ED2" w:rsidRPr="00392351">
        <w:rPr>
          <w:color w:val="auto"/>
          <w:lang w:eastAsia="en-US"/>
        </w:rPr>
        <w:t>)</w:t>
      </w:r>
      <w:r w:rsidRPr="00392351">
        <w:rPr>
          <w:color w:val="auto"/>
          <w:lang w:eastAsia="en-US"/>
        </w:rPr>
        <w:t>.</w:t>
      </w:r>
    </w:p>
    <w:p w14:paraId="6B7C7844" w14:textId="77777777" w:rsidR="00DC41DD" w:rsidRPr="00392351" w:rsidRDefault="00DC41DD" w:rsidP="004E64AA">
      <w:pPr>
        <w:pStyle w:val="Nivel2"/>
        <w:rPr>
          <w:color w:val="auto"/>
        </w:rPr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</w:t>
      </w:r>
      <w:r w:rsidRPr="00392351">
        <w:rPr>
          <w:color w:val="auto"/>
        </w:rPr>
        <w:t>da contratação.</w:t>
      </w:r>
    </w:p>
    <w:p w14:paraId="211EBF8B" w14:textId="38BCEC06" w:rsidR="00DC41DD" w:rsidRPr="00392351" w:rsidRDefault="00DC41DD" w:rsidP="004E64AA">
      <w:pPr>
        <w:pStyle w:val="Nvel2-Red"/>
        <w:rPr>
          <w:color w:val="auto"/>
        </w:rPr>
      </w:pPr>
      <w:r w:rsidRPr="00392351">
        <w:rPr>
          <w:color w:val="auto"/>
        </w:rPr>
        <w:t xml:space="preserve">O valor acima é meramente estimativo, de forma que os pagamentos devidos ao </w:t>
      </w:r>
      <w:r w:rsidR="00460445" w:rsidRPr="00392351">
        <w:rPr>
          <w:color w:val="auto"/>
        </w:rPr>
        <w:t>CONTRATADO</w:t>
      </w:r>
      <w:r w:rsidRPr="00392351">
        <w:rPr>
          <w:color w:val="auto"/>
        </w:rPr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lastRenderedPageBreak/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E8701C" w:rsidRDefault="00DC41DD" w:rsidP="005E64B1">
      <w:pPr>
        <w:pStyle w:val="Nivel3"/>
        <w:rPr>
          <w:color w:val="auto"/>
        </w:rPr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 xml:space="preserve">, ressalvados os requerimentos manifestamente impertinentes, meramente protelatórios ou de nenhum interesse para </w:t>
      </w:r>
      <w:r w:rsidRPr="00E8701C">
        <w:rPr>
          <w:color w:val="auto"/>
        </w:rPr>
        <w:t>a boa execução do ajuste.</w:t>
      </w:r>
    </w:p>
    <w:p w14:paraId="04D37F44" w14:textId="1AE8BAFA" w:rsidR="00DC41DD" w:rsidRPr="00E8701C" w:rsidRDefault="00DC41DD" w:rsidP="00FD5253">
      <w:pPr>
        <w:pStyle w:val="Nivel4"/>
      </w:pPr>
      <w:r w:rsidRPr="00E8701C">
        <w:t xml:space="preserve">A Administração terá o prazo de </w:t>
      </w:r>
      <w:r w:rsidR="00E8701C" w:rsidRPr="00E8701C">
        <w:t>30 (trinta) dias</w:t>
      </w:r>
      <w:r w:rsidRPr="00E8701C">
        <w:t>, a contar da data do protocolo do requerimento para decidir, admitida a prorrogação motivada, por igual período.</w:t>
      </w:r>
    </w:p>
    <w:p w14:paraId="0A9AC408" w14:textId="1518D9BB" w:rsidR="00DC41DD" w:rsidRPr="00E8701C" w:rsidRDefault="00DC41DD" w:rsidP="005E64B1">
      <w:pPr>
        <w:pStyle w:val="Nivel3"/>
        <w:rPr>
          <w:color w:val="auto"/>
        </w:rPr>
      </w:pPr>
      <w:r w:rsidRPr="00E8701C">
        <w:rPr>
          <w:color w:val="auto"/>
        </w:rPr>
        <w:t xml:space="preserve">Responder eventuais pedidos de reestabelecimento do equilíbrio econômico-financeiro feitos pelo </w:t>
      </w:r>
      <w:r w:rsidR="00460445" w:rsidRPr="00E8701C">
        <w:rPr>
          <w:color w:val="auto"/>
        </w:rPr>
        <w:t>CONTRATADO</w:t>
      </w:r>
      <w:r w:rsidRPr="00E8701C">
        <w:rPr>
          <w:color w:val="auto"/>
        </w:rPr>
        <w:t xml:space="preserve"> no prazo máximo de </w:t>
      </w:r>
      <w:r w:rsidR="00E8701C" w:rsidRPr="00E8701C">
        <w:rPr>
          <w:color w:val="auto"/>
        </w:rPr>
        <w:t>30 (trinta) dias</w:t>
      </w:r>
      <w:r w:rsidR="00FD5253" w:rsidRPr="00E8701C">
        <w:rPr>
          <w:color w:val="auto"/>
        </w:rPr>
        <w:t>;</w:t>
      </w:r>
    </w:p>
    <w:p w14:paraId="4F3C6D87" w14:textId="77777777" w:rsidR="00DC41DD" w:rsidRPr="00E8701C" w:rsidRDefault="00DC41DD" w:rsidP="005E64B1">
      <w:pPr>
        <w:pStyle w:val="Nvel3-R"/>
        <w:rPr>
          <w:i w:val="0"/>
          <w:iCs w:val="0"/>
          <w:color w:val="auto"/>
        </w:rPr>
      </w:pPr>
      <w:r w:rsidRPr="00E8701C">
        <w:rPr>
          <w:i w:val="0"/>
          <w:iCs w:val="0"/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lastRenderedPageBreak/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E8701C" w:rsidRDefault="00DC41DD" w:rsidP="00F8329F">
      <w:pPr>
        <w:pStyle w:val="Nivel2"/>
      </w:pPr>
      <w:r w:rsidRPr="00E8701C">
        <w:t xml:space="preserve">Paralisar, por determinação do </w:t>
      </w:r>
      <w:r w:rsidR="001B7EDD" w:rsidRPr="00E8701C">
        <w:t>CONTRATANTE</w:t>
      </w:r>
      <w:r w:rsidRPr="00E8701C">
        <w:t>, qualquer atividade que não esteja sendo executada de acordo com a boa técnica ou que ponha em risco a segurança de pessoas ou bens de terceiros</w:t>
      </w:r>
      <w:r w:rsidR="00E05B39" w:rsidRPr="00E8701C">
        <w:t>;</w:t>
      </w:r>
    </w:p>
    <w:p w14:paraId="3426F1D7" w14:textId="31D7D8EA" w:rsidR="00DC41DD" w:rsidRPr="00E8701C" w:rsidRDefault="00DC41DD" w:rsidP="00B4151C">
      <w:pPr>
        <w:pStyle w:val="Nivel2"/>
      </w:pPr>
      <w:r w:rsidRPr="00E8701C">
        <w:t>Manter</w:t>
      </w:r>
      <w:r w:rsidR="00E1163E" w:rsidRPr="00E8701C">
        <w:t>,</w:t>
      </w:r>
      <w:r w:rsidRPr="00E8701C">
        <w:t xml:space="preserve"> durante toda a vigência do contrato, em compatibilidade com as obrigações assumidas, todas as condições exigidas para habilitação na licitação</w:t>
      </w:r>
      <w:r w:rsidR="00B4151C" w:rsidRPr="00E8701C">
        <w:t xml:space="preserve"> </w:t>
      </w:r>
      <w:bookmarkStart w:id="2" w:name="_Hlk191044414"/>
      <w:r w:rsidR="00B4151C" w:rsidRPr="00E8701C">
        <w:t>ou para qualificação na contratação direta;</w:t>
      </w:r>
    </w:p>
    <w:bookmarkEnd w:id="2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484B0C" w:rsidRDefault="00DC41DD" w:rsidP="00F03349">
      <w:pPr>
        <w:pStyle w:val="Nivel2"/>
        <w:rPr>
          <w:color w:val="auto"/>
        </w:rPr>
      </w:pPr>
      <w:r w:rsidRPr="00006619">
        <w:t xml:space="preserve">Cumprir, além dos postulados legais vigentes de âmbito federal, estadual ou municipal, as normas de </w:t>
      </w:r>
      <w:r w:rsidRPr="00484B0C">
        <w:rPr>
          <w:color w:val="auto"/>
        </w:rPr>
        <w:t xml:space="preserve">segurança do </w:t>
      </w:r>
      <w:r w:rsidR="001B7EDD" w:rsidRPr="00484B0C">
        <w:rPr>
          <w:color w:val="auto"/>
        </w:rPr>
        <w:t>CONTRATANTE</w:t>
      </w:r>
      <w:r w:rsidRPr="00484B0C">
        <w:rPr>
          <w:color w:val="auto"/>
        </w:rPr>
        <w:t>;</w:t>
      </w:r>
      <w:r w:rsidR="00F03349" w:rsidRPr="00484B0C">
        <w:rPr>
          <w:color w:val="auto"/>
        </w:rPr>
        <w:t xml:space="preserve"> </w:t>
      </w:r>
    </w:p>
    <w:p w14:paraId="1D8AAE23" w14:textId="5B77DDFA" w:rsidR="00DE5633" w:rsidRPr="00484B0C" w:rsidRDefault="004B06CF" w:rsidP="00643C34">
      <w:pPr>
        <w:pStyle w:val="Nvel2-Red"/>
        <w:rPr>
          <w:i w:val="0"/>
          <w:iCs w:val="0"/>
          <w:color w:val="auto"/>
        </w:rPr>
      </w:pPr>
      <w:r w:rsidRPr="00484B0C">
        <w:rPr>
          <w:i w:val="0"/>
          <w:iCs w:val="0"/>
          <w:color w:val="auto"/>
        </w:rPr>
        <w:t xml:space="preserve">Alocar </w:t>
      </w:r>
      <w:r w:rsidR="00DE5633" w:rsidRPr="00484B0C">
        <w:rPr>
          <w:i w:val="0"/>
          <w:iCs w:val="0"/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7A54F2" w:rsidRDefault="00DE5633" w:rsidP="00DE5633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Prestar os serviços dentro dos parâmetros e rotinas estabelecidos;</w:t>
      </w:r>
    </w:p>
    <w:p w14:paraId="3DDC5572" w14:textId="117CF580" w:rsidR="00267FCE" w:rsidRPr="007A54F2" w:rsidRDefault="00DE5633" w:rsidP="00DE5633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7A54F2" w:rsidRDefault="004B06CF" w:rsidP="004B06CF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Conduzir os trabalhos com estrita observância às normas da legislação pertinente, cumprindo as determinações dos Poderes Públicos, mantendo sempre limpo o local d</w:t>
      </w:r>
      <w:r w:rsidRPr="007A54F2">
        <w:rPr>
          <w:i w:val="0"/>
          <w:iCs w:val="0"/>
          <w:color w:val="auto"/>
          <w:lang w:eastAsia="en-US"/>
        </w:rPr>
        <w:t>e execução do objeto</w:t>
      </w:r>
      <w:r w:rsidRPr="007A54F2">
        <w:rPr>
          <w:i w:val="0"/>
          <w:iCs w:val="0"/>
          <w:color w:val="auto"/>
        </w:rPr>
        <w:t xml:space="preserve"> e nas melhores condições de segurança, higiene e disciplina;</w:t>
      </w:r>
    </w:p>
    <w:p w14:paraId="488967AA" w14:textId="20FDBED5" w:rsidR="004B06CF" w:rsidRPr="007A54F2" w:rsidRDefault="004B06CF" w:rsidP="004B06CF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 xml:space="preserve">Submeter previamente, por escrito, ao </w:t>
      </w:r>
      <w:r w:rsidR="001B7EDD" w:rsidRPr="007A54F2">
        <w:rPr>
          <w:i w:val="0"/>
          <w:iCs w:val="0"/>
          <w:color w:val="auto"/>
        </w:rPr>
        <w:t>CONTRATANTE</w:t>
      </w:r>
      <w:r w:rsidRPr="007A54F2">
        <w:rPr>
          <w:i w:val="0"/>
          <w:iCs w:val="0"/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7A54F2" w:rsidRDefault="00912B30" w:rsidP="00912B3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7A54F2" w:rsidRDefault="00912B30" w:rsidP="00912B3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7A54F2" w:rsidRDefault="00912B30" w:rsidP="00912B3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lastRenderedPageBreak/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7A54F2" w:rsidRDefault="00912B30" w:rsidP="00912B3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7A54F2" w:rsidRDefault="00912B30" w:rsidP="00912B3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7A54F2" w:rsidRDefault="00562746" w:rsidP="00562746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7A54F2" w:rsidRDefault="00562746" w:rsidP="00562746">
      <w:pPr>
        <w:pStyle w:val="Nivel2"/>
        <w:rPr>
          <w:color w:val="auto"/>
        </w:rPr>
      </w:pPr>
      <w:r w:rsidRPr="007A54F2">
        <w:rPr>
          <w:color w:val="auto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7A54F2" w:rsidRDefault="00562746" w:rsidP="00562746">
      <w:pPr>
        <w:pStyle w:val="Nivel2"/>
        <w:rPr>
          <w:color w:val="auto"/>
        </w:rPr>
      </w:pPr>
      <w:r w:rsidRPr="007A54F2">
        <w:rPr>
          <w:color w:val="auto"/>
        </w:rPr>
        <w:t xml:space="preserve">Comunicar ao </w:t>
      </w:r>
      <w:r w:rsidR="001B7EDD" w:rsidRPr="007A54F2">
        <w:rPr>
          <w:color w:val="auto"/>
        </w:rPr>
        <w:t>CONTRATANTE</w:t>
      </w:r>
      <w:r w:rsidRPr="007A54F2">
        <w:rPr>
          <w:color w:val="auto"/>
        </w:rPr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7A54F2" w:rsidRDefault="00C31437" w:rsidP="00C31437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14:paraId="399FFBFE" w14:textId="0F3C4D83" w:rsidR="00DC41DD" w:rsidRPr="007A54F2" w:rsidRDefault="00DC41DD" w:rsidP="00B6413A">
      <w:pPr>
        <w:pStyle w:val="Nivel01"/>
      </w:pPr>
      <w:r w:rsidRPr="007A54F2">
        <w:t>CLÁUSULA DÉCIMA– GARANTIA DE EXECUÇÃO</w:t>
      </w:r>
    </w:p>
    <w:p w14:paraId="2ABE84A4" w14:textId="24A1483D" w:rsidR="00DC41DD" w:rsidRPr="007A54F2" w:rsidRDefault="00DC41DD" w:rsidP="00AD38BF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Não haverá exigência de garantia contratual da execução.</w:t>
      </w:r>
    </w:p>
    <w:p w14:paraId="48E93F9C" w14:textId="10F8C8D8" w:rsidR="00DC41DD" w:rsidRPr="007A54F2" w:rsidRDefault="00CE4E98" w:rsidP="00B6413A">
      <w:pPr>
        <w:pStyle w:val="Nivel01"/>
      </w:pPr>
      <w:r w:rsidRPr="007A54F2">
        <w:t xml:space="preserve">11. </w:t>
      </w:r>
      <w:r w:rsidR="00DC41DD" w:rsidRPr="007A54F2">
        <w:t>CLÁUSULA DÉCIMA PRIMEIRA – INFRAÇÕES E SANÇÕES ADMINISTRATIVAS</w:t>
      </w:r>
    </w:p>
    <w:p w14:paraId="48794E88" w14:textId="69216F28" w:rsidR="00B70574" w:rsidRPr="007A54F2" w:rsidRDefault="00B70574" w:rsidP="00A159BE">
      <w:pPr>
        <w:pStyle w:val="Nivel2"/>
        <w:rPr>
          <w:color w:val="auto"/>
        </w:rPr>
      </w:pPr>
      <w:r w:rsidRPr="007A54F2">
        <w:rPr>
          <w:color w:val="auto"/>
        </w:rPr>
        <w:t>As regras acerca d</w:t>
      </w:r>
      <w:r w:rsidR="005B4615" w:rsidRPr="007A54F2">
        <w:rPr>
          <w:color w:val="auto"/>
        </w:rPr>
        <w:t xml:space="preserve">e </w:t>
      </w:r>
      <w:r w:rsidR="00A159BE" w:rsidRPr="007A54F2">
        <w:rPr>
          <w:color w:val="auto"/>
        </w:rPr>
        <w:t xml:space="preserve">infrações e sanções administrativas referentes à execução do contrato </w:t>
      </w:r>
      <w:r w:rsidRPr="007A54F2">
        <w:rPr>
          <w:color w:val="auto"/>
        </w:rPr>
        <w:t>são aquelas definidas no Termo de Referência, anexo a este Contrato.</w:t>
      </w:r>
    </w:p>
    <w:p w14:paraId="1577FB28" w14:textId="07C13266" w:rsidR="00DC41DD" w:rsidRPr="007A54F2" w:rsidRDefault="00DC41DD" w:rsidP="00B6413A">
      <w:pPr>
        <w:pStyle w:val="Nivel01"/>
      </w:pPr>
      <w:r w:rsidRPr="007A54F2">
        <w:t>CLÁUSULA DÉCIMA SEGUNDA– DA EXTINÇÃO CONTRATUAL</w:t>
      </w:r>
    </w:p>
    <w:p w14:paraId="6D480A11" w14:textId="2F3DA549" w:rsidR="00DC41DD" w:rsidRPr="007A54F2" w:rsidRDefault="00DC41DD" w:rsidP="00F61CE2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 xml:space="preserve">O contrato </w:t>
      </w:r>
      <w:r w:rsidR="00B53F7A" w:rsidRPr="007A54F2">
        <w:rPr>
          <w:i w:val="0"/>
          <w:iCs w:val="0"/>
          <w:color w:val="auto"/>
        </w:rPr>
        <w:t xml:space="preserve">será extinto </w:t>
      </w:r>
      <w:r w:rsidRPr="007A54F2">
        <w:rPr>
          <w:i w:val="0"/>
          <w:iCs w:val="0"/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7A54F2" w:rsidRDefault="00DC41DD" w:rsidP="00F61CE2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7A54F2" w:rsidRDefault="00DC41DD" w:rsidP="00216690">
      <w:pPr>
        <w:pStyle w:val="Nvel3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 xml:space="preserve">Quando a não conclusão do contrato referida no item anterior decorrer de culpa do </w:t>
      </w:r>
      <w:r w:rsidR="00460445" w:rsidRPr="007A54F2">
        <w:rPr>
          <w:i w:val="0"/>
          <w:iCs w:val="0"/>
          <w:color w:val="auto"/>
        </w:rPr>
        <w:t>CONTRATADO</w:t>
      </w:r>
      <w:r w:rsidRPr="007A54F2">
        <w:rPr>
          <w:i w:val="0"/>
          <w:iCs w:val="0"/>
          <w:color w:val="auto"/>
        </w:rPr>
        <w:t>:</w:t>
      </w:r>
    </w:p>
    <w:p w14:paraId="40116AB9" w14:textId="13CB9A94" w:rsidR="00DC41DD" w:rsidRPr="007A54F2" w:rsidRDefault="00DC41DD" w:rsidP="00994A89">
      <w:pPr>
        <w:pStyle w:val="Nvel4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ficará ele constituído em mora, sendo-lhe aplicáveis as respectivas sanções administrativas; e</w:t>
      </w:r>
    </w:p>
    <w:p w14:paraId="49CBD74F" w14:textId="02388501" w:rsidR="00DC41DD" w:rsidRPr="007A54F2" w:rsidRDefault="00DC41DD" w:rsidP="00CE4E98">
      <w:pPr>
        <w:pStyle w:val="Nvel4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poderá a Administração optar pela extinção do contrato e, nesse caso, adotará as medidas admitidas em lei para a continuidade da execução contratual.</w:t>
      </w:r>
    </w:p>
    <w:p w14:paraId="757BD93E" w14:textId="2D3C40C1" w:rsidR="00DC41DD" w:rsidRPr="007A54F2" w:rsidRDefault="00DC41DD" w:rsidP="00216690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 xml:space="preserve">O contrato </w:t>
      </w:r>
      <w:r w:rsidR="00B53F7A" w:rsidRPr="007A54F2">
        <w:rPr>
          <w:i w:val="0"/>
          <w:iCs w:val="0"/>
          <w:color w:val="auto"/>
        </w:rPr>
        <w:t xml:space="preserve">será extinto </w:t>
      </w:r>
      <w:r w:rsidRPr="007A54F2">
        <w:rPr>
          <w:i w:val="0"/>
          <w:iCs w:val="0"/>
          <w:color w:val="auto"/>
        </w:rPr>
        <w:t>quando vencido o prazo nele estipulado, independentemente de terem sido cumpridas ou não as obrigações de ambas as partes contraentes.</w:t>
      </w:r>
    </w:p>
    <w:p w14:paraId="2B4A0787" w14:textId="3D277C7C" w:rsidR="00DC41DD" w:rsidRPr="007A54F2" w:rsidRDefault="00DC41DD" w:rsidP="00216690">
      <w:pPr>
        <w:pStyle w:val="Nvel3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O contrato pode</w:t>
      </w:r>
      <w:r w:rsidR="00B53F7A" w:rsidRPr="007A54F2">
        <w:rPr>
          <w:i w:val="0"/>
          <w:iCs w:val="0"/>
          <w:color w:val="auto"/>
        </w:rPr>
        <w:t>rá</w:t>
      </w:r>
      <w:r w:rsidRPr="007A54F2">
        <w:rPr>
          <w:i w:val="0"/>
          <w:iCs w:val="0"/>
          <w:color w:val="auto"/>
        </w:rPr>
        <w:t xml:space="preserve"> ser extinto antes do prazo nele fixado, sem ônus para o </w:t>
      </w:r>
      <w:r w:rsidR="001B7EDD" w:rsidRPr="007A54F2">
        <w:rPr>
          <w:i w:val="0"/>
          <w:iCs w:val="0"/>
          <w:color w:val="auto"/>
        </w:rPr>
        <w:t>CONTRATANTE</w:t>
      </w:r>
      <w:r w:rsidRPr="007A54F2">
        <w:rPr>
          <w:i w:val="0"/>
          <w:iCs w:val="0"/>
          <w:color w:val="auto"/>
        </w:rPr>
        <w:t>, quando est</w:t>
      </w:r>
      <w:r w:rsidR="00B53F7A" w:rsidRPr="007A54F2">
        <w:rPr>
          <w:i w:val="0"/>
          <w:iCs w:val="0"/>
          <w:color w:val="auto"/>
        </w:rPr>
        <w:t>e</w:t>
      </w:r>
      <w:r w:rsidRPr="007A54F2">
        <w:rPr>
          <w:i w:val="0"/>
          <w:iCs w:val="0"/>
          <w:color w:val="auto"/>
        </w:rPr>
        <w:t xml:space="preserve"> não dispuser de créditos orçamentários para sua continuidade ou quando entender que o contrato não mais lhe oferece vantagem.</w:t>
      </w:r>
    </w:p>
    <w:p w14:paraId="520F7E03" w14:textId="50883078" w:rsidR="00DC41DD" w:rsidRPr="007A54F2" w:rsidRDefault="00DC41DD" w:rsidP="00216690">
      <w:pPr>
        <w:pStyle w:val="Nvel3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 xml:space="preserve">A extinção nesta hipótese ocorrerá na próxima data de aniversário do contrato, desde que haja a notificação do </w:t>
      </w:r>
      <w:r w:rsidR="00460445" w:rsidRPr="007A54F2">
        <w:rPr>
          <w:i w:val="0"/>
          <w:iCs w:val="0"/>
          <w:color w:val="auto"/>
        </w:rPr>
        <w:t>CONTRATADO</w:t>
      </w:r>
      <w:r w:rsidRPr="007A54F2">
        <w:rPr>
          <w:i w:val="0"/>
          <w:iCs w:val="0"/>
          <w:color w:val="auto"/>
        </w:rPr>
        <w:t xml:space="preserve"> pelo </w:t>
      </w:r>
      <w:r w:rsidR="001B7EDD" w:rsidRPr="007A54F2">
        <w:rPr>
          <w:i w:val="0"/>
          <w:iCs w:val="0"/>
          <w:color w:val="auto"/>
        </w:rPr>
        <w:t>CONTRATANTE</w:t>
      </w:r>
      <w:r w:rsidRPr="007A54F2">
        <w:rPr>
          <w:i w:val="0"/>
          <w:iCs w:val="0"/>
          <w:color w:val="auto"/>
        </w:rPr>
        <w:t xml:space="preserve"> nesse sentido com pelo menos 2 (dois) meses de antecedência desse dia.</w:t>
      </w:r>
    </w:p>
    <w:p w14:paraId="37622D3B" w14:textId="77777777" w:rsidR="00DC41DD" w:rsidRPr="007A54F2" w:rsidRDefault="00DC41DD" w:rsidP="00216690">
      <w:pPr>
        <w:pStyle w:val="Nvel3-R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lastRenderedPageBreak/>
        <w:t>Caso a notificação da não-continuidade do contrato de que trata este subitem ocorra com menos de 2 (dois) meses da data de aniversário, a extinção contratual ocorrerá após 2 (dois) meses da data da comunicação.</w:t>
      </w:r>
    </w:p>
    <w:p w14:paraId="087BD6BA" w14:textId="245EB2BE" w:rsidR="00B4151C" w:rsidRPr="007A54F2" w:rsidRDefault="00B4151C" w:rsidP="00006619">
      <w:pPr>
        <w:pStyle w:val="Nvel2-Red"/>
        <w:rPr>
          <w:b/>
          <w:bCs/>
          <w:i w:val="0"/>
          <w:iCs w:val="0"/>
          <w:color w:val="auto"/>
          <w:u w:val="single"/>
        </w:rPr>
      </w:pPr>
      <w:bookmarkStart w:id="3" w:name="_Hlk191044452"/>
      <w:r w:rsidRPr="007A54F2">
        <w:rPr>
          <w:i w:val="0"/>
          <w:iCs w:val="0"/>
          <w:color w:val="auto"/>
        </w:rPr>
        <w:t>ou não as obrigações de ambas as partes contraentes.</w:t>
      </w:r>
    </w:p>
    <w:bookmarkEnd w:id="3"/>
    <w:p w14:paraId="02E1B7B5" w14:textId="54D1CB97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>O contrato pode</w:t>
      </w:r>
      <w:r w:rsidR="00B53F7A" w:rsidRPr="007A54F2">
        <w:rPr>
          <w:color w:val="auto"/>
        </w:rPr>
        <w:t>rá</w:t>
      </w:r>
      <w:r w:rsidRPr="007A54F2">
        <w:rPr>
          <w:color w:val="auto"/>
        </w:rPr>
        <w:t xml:space="preserve"> ser extinto antes de cumpridas as obrigações nele estipuladas, ou antes do prazo nele fixado, por algum dos motivos previstos no artigo 137 da Lei nº 14.133</w:t>
      </w:r>
      <w:r w:rsidR="00994A89" w:rsidRPr="007A54F2">
        <w:rPr>
          <w:color w:val="auto"/>
        </w:rPr>
        <w:t>, de 20</w:t>
      </w:r>
      <w:r w:rsidRPr="007A54F2">
        <w:rPr>
          <w:color w:val="auto"/>
        </w:rPr>
        <w:t>21, bem como amigavelmente, assegurados o contraditório e a ampla defesa.</w:t>
      </w:r>
    </w:p>
    <w:p w14:paraId="285144F1" w14:textId="2FA0C697" w:rsidR="00DC41DD" w:rsidRPr="007A54F2" w:rsidRDefault="00DC41DD" w:rsidP="00994A89">
      <w:pPr>
        <w:pStyle w:val="Nivel2"/>
        <w:rPr>
          <w:color w:val="auto"/>
        </w:rPr>
      </w:pPr>
      <w:r w:rsidRPr="007A54F2">
        <w:rPr>
          <w:color w:val="auto"/>
        </w:rPr>
        <w:t>Nesta hipótese, aplicam-se também os artigos 138 e 139 da mesma Lei.</w:t>
      </w:r>
    </w:p>
    <w:p w14:paraId="50CE8F25" w14:textId="6B32FE6F" w:rsidR="00DC41DD" w:rsidRPr="007A54F2" w:rsidRDefault="00DC41DD" w:rsidP="00DA4675">
      <w:pPr>
        <w:pStyle w:val="Nivel2"/>
        <w:rPr>
          <w:color w:val="auto"/>
        </w:rPr>
      </w:pPr>
      <w:r w:rsidRPr="007A54F2">
        <w:rPr>
          <w:color w:val="auto"/>
        </w:rPr>
        <w:t xml:space="preserve">A alteração social ou a modificação da finalidade ou da estrutura da empresa não ensejará a </w:t>
      </w:r>
      <w:r w:rsidR="009E743C" w:rsidRPr="007A54F2">
        <w:rPr>
          <w:color w:val="auto"/>
        </w:rPr>
        <w:t>extinção</w:t>
      </w:r>
      <w:r w:rsidRPr="007A54F2">
        <w:rPr>
          <w:color w:val="auto"/>
        </w:rPr>
        <w:t xml:space="preserve"> se não restringir sua capacidade de concluir o contrato.</w:t>
      </w:r>
    </w:p>
    <w:p w14:paraId="1F5654C3" w14:textId="77777777" w:rsidR="00DC41DD" w:rsidRPr="007A54F2" w:rsidRDefault="00DC41DD" w:rsidP="00DA4675">
      <w:pPr>
        <w:pStyle w:val="Nivel2"/>
        <w:rPr>
          <w:color w:val="auto"/>
        </w:rPr>
      </w:pPr>
      <w:r w:rsidRPr="007A54F2">
        <w:rPr>
          <w:color w:val="auto"/>
        </w:rPr>
        <w:t>Se a operação implicar mudança da pessoa jurídica contratada, deverá ser formalizado termo aditivo para alteração subjetiva.</w:t>
      </w:r>
    </w:p>
    <w:p w14:paraId="4DFE79E8" w14:textId="1E57CADB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 xml:space="preserve">O termo de </w:t>
      </w:r>
      <w:r w:rsidR="00B53F7A" w:rsidRPr="007A54F2">
        <w:rPr>
          <w:color w:val="auto"/>
        </w:rPr>
        <w:t>extinção</w:t>
      </w:r>
      <w:r w:rsidRPr="007A54F2">
        <w:rPr>
          <w:color w:val="auto"/>
        </w:rPr>
        <w:t>, sempre que possível, será precedido:</w:t>
      </w:r>
    </w:p>
    <w:p w14:paraId="3697948B" w14:textId="28FC3EC9" w:rsidR="00DC41DD" w:rsidRPr="007A54F2" w:rsidRDefault="00DA4675" w:rsidP="00216690">
      <w:pPr>
        <w:pStyle w:val="Nivel3"/>
        <w:rPr>
          <w:color w:val="auto"/>
        </w:rPr>
      </w:pPr>
      <w:r w:rsidRPr="007A54F2">
        <w:rPr>
          <w:color w:val="auto"/>
        </w:rPr>
        <w:t>Do b</w:t>
      </w:r>
      <w:r w:rsidR="00DC41DD" w:rsidRPr="007A54F2">
        <w:rPr>
          <w:color w:val="auto"/>
        </w:rPr>
        <w:t>alanço dos eventos contratuais já cumpridos ou parcialmente cumpridos;</w:t>
      </w:r>
    </w:p>
    <w:p w14:paraId="702A7B79" w14:textId="18BBA643" w:rsidR="00DC41DD" w:rsidRPr="007A54F2" w:rsidRDefault="00DA4675" w:rsidP="00216690">
      <w:pPr>
        <w:pStyle w:val="Nivel3"/>
        <w:rPr>
          <w:color w:val="auto"/>
        </w:rPr>
      </w:pPr>
      <w:r w:rsidRPr="007A54F2">
        <w:rPr>
          <w:color w:val="auto"/>
        </w:rPr>
        <w:t>Da r</w:t>
      </w:r>
      <w:r w:rsidR="00DC41DD" w:rsidRPr="007A54F2">
        <w:rPr>
          <w:color w:val="auto"/>
        </w:rPr>
        <w:t>elação dos pagamentos já efetuados e ainda devidos;</w:t>
      </w:r>
    </w:p>
    <w:p w14:paraId="28CFCF23" w14:textId="14B25161" w:rsidR="00DC41DD" w:rsidRPr="007A54F2" w:rsidRDefault="00DA4675" w:rsidP="00216690">
      <w:pPr>
        <w:pStyle w:val="Nivel3"/>
        <w:rPr>
          <w:color w:val="auto"/>
        </w:rPr>
      </w:pPr>
      <w:r w:rsidRPr="007A54F2">
        <w:rPr>
          <w:color w:val="auto"/>
        </w:rPr>
        <w:t>Das i</w:t>
      </w:r>
      <w:r w:rsidR="00DC41DD" w:rsidRPr="007A54F2">
        <w:rPr>
          <w:color w:val="auto"/>
        </w:rPr>
        <w:t>ndenizações e multas.</w:t>
      </w:r>
    </w:p>
    <w:p w14:paraId="474A470F" w14:textId="630C493B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7A54F2" w:rsidRDefault="005452A7" w:rsidP="005452A7">
      <w:pPr>
        <w:pStyle w:val="Nivel2"/>
        <w:rPr>
          <w:color w:val="auto"/>
        </w:rPr>
      </w:pPr>
      <w:r w:rsidRPr="007A54F2">
        <w:rPr>
          <w:color w:val="auto"/>
        </w:rPr>
        <w:t xml:space="preserve">O </w:t>
      </w:r>
      <w:r w:rsidR="001B7EDD" w:rsidRPr="007A54F2">
        <w:rPr>
          <w:color w:val="auto"/>
        </w:rPr>
        <w:t>CONTRATANTE</w:t>
      </w:r>
      <w:r w:rsidRPr="007A54F2">
        <w:rPr>
          <w:color w:val="auto"/>
        </w:rPr>
        <w:t xml:space="preserve"> poderá ainda:</w:t>
      </w:r>
    </w:p>
    <w:p w14:paraId="72BC46F9" w14:textId="6ED380E0" w:rsidR="005452A7" w:rsidRPr="007A54F2" w:rsidRDefault="005452A7" w:rsidP="005452A7">
      <w:pPr>
        <w:pStyle w:val="Nivel3"/>
        <w:rPr>
          <w:color w:val="auto"/>
        </w:rPr>
      </w:pPr>
      <w:r w:rsidRPr="007A54F2">
        <w:rPr>
          <w:color w:val="auto"/>
        </w:rPr>
        <w:t xml:space="preserve">nos casos de obrigação de pagamento de multa pelo </w:t>
      </w:r>
      <w:r w:rsidR="00460445" w:rsidRPr="007A54F2">
        <w:rPr>
          <w:color w:val="auto"/>
        </w:rPr>
        <w:t>CONTRATADO</w:t>
      </w:r>
      <w:r w:rsidRPr="007A54F2">
        <w:rPr>
          <w:color w:val="auto"/>
        </w:rPr>
        <w:t>, reter a garantia prestada a ser executada, conforme legislação que rege a matéria; e</w:t>
      </w:r>
    </w:p>
    <w:p w14:paraId="3BFBB25F" w14:textId="0E8D87A8" w:rsidR="005452A7" w:rsidRPr="007A54F2" w:rsidRDefault="005452A7" w:rsidP="005452A7">
      <w:pPr>
        <w:pStyle w:val="Nivel3"/>
        <w:rPr>
          <w:color w:val="auto"/>
        </w:rPr>
      </w:pPr>
      <w:r w:rsidRPr="007A54F2">
        <w:rPr>
          <w:color w:val="auto"/>
        </w:rPr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7A54F2">
        <w:rPr>
          <w:color w:val="auto"/>
        </w:rPr>
        <w:t>CONTRATADO</w:t>
      </w:r>
      <w:r w:rsidRPr="007A54F2">
        <w:rPr>
          <w:color w:val="auto"/>
        </w:rPr>
        <w:t xml:space="preserve"> decorrentes do contrato.</w:t>
      </w:r>
    </w:p>
    <w:p w14:paraId="06BE3D43" w14:textId="322B9143" w:rsidR="534D768A" w:rsidRPr="007A54F2" w:rsidRDefault="534D768A" w:rsidP="00216690">
      <w:pPr>
        <w:pStyle w:val="Nivel2"/>
        <w:rPr>
          <w:color w:val="auto"/>
        </w:rPr>
      </w:pPr>
      <w:r w:rsidRPr="007A54F2">
        <w:rPr>
          <w:color w:val="auto"/>
        </w:rPr>
        <w:t xml:space="preserve">O contrato poderá ser extinto caso se constate que o </w:t>
      </w:r>
      <w:r w:rsidR="00460445" w:rsidRPr="007A54F2">
        <w:rPr>
          <w:color w:val="auto"/>
        </w:rPr>
        <w:t>CONTRATADO</w:t>
      </w:r>
      <w:r w:rsidRPr="007A54F2">
        <w:rPr>
          <w:color w:val="auto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7A54F2">
        <w:rPr>
          <w:color w:val="auto"/>
        </w:rPr>
        <w:t>ou na contratação direta</w:t>
      </w:r>
      <w:r w:rsidR="00394773" w:rsidRPr="007A54F2">
        <w:rPr>
          <w:color w:val="auto"/>
        </w:rPr>
        <w:t>,</w:t>
      </w:r>
      <w:r w:rsidR="00F74724" w:rsidRPr="007A54F2">
        <w:rPr>
          <w:color w:val="auto"/>
        </w:rPr>
        <w:t xml:space="preserve"> </w:t>
      </w:r>
      <w:r w:rsidRPr="007A54F2">
        <w:rPr>
          <w:color w:val="auto"/>
        </w:rPr>
        <w:t>ou atue na fiscalização ou na gestão do contrato, ou que deles seja cônjuge, companheiro ou parente em linha reta, colateral ou por afinidade, até o terceiro grau.</w:t>
      </w:r>
    </w:p>
    <w:p w14:paraId="63B176AB" w14:textId="7DB475B8" w:rsidR="00DC41DD" w:rsidRPr="007A54F2" w:rsidRDefault="00DC41DD" w:rsidP="00B6413A">
      <w:pPr>
        <w:pStyle w:val="Nivel01"/>
      </w:pPr>
      <w:r w:rsidRPr="007A54F2">
        <w:t xml:space="preserve">CLÁUSULA DÉCIMA </w:t>
      </w:r>
      <w:r w:rsidR="006B5ED4" w:rsidRPr="007A54F2">
        <w:t>TERCEIRA</w:t>
      </w:r>
      <w:r w:rsidRPr="007A54F2">
        <w:t xml:space="preserve"> – ALTERAÇÕES</w:t>
      </w:r>
    </w:p>
    <w:p w14:paraId="2A226107" w14:textId="728EE687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>Eventuais alterações contratuais reger-se-ão pela disciplina dos arts</w:t>
      </w:r>
      <w:r w:rsidR="00FC0BCA" w:rsidRPr="007A54F2">
        <w:rPr>
          <w:color w:val="auto"/>
        </w:rPr>
        <w:t>.</w:t>
      </w:r>
      <w:r w:rsidRPr="007A54F2">
        <w:rPr>
          <w:color w:val="auto"/>
        </w:rPr>
        <w:t xml:space="preserve"> 124 e seguintes da Lei nº 14.133, de 2021.</w:t>
      </w:r>
    </w:p>
    <w:p w14:paraId="02D863AC" w14:textId="6268968F" w:rsidR="00B53F7A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 xml:space="preserve">O </w:t>
      </w:r>
      <w:r w:rsidR="00460445" w:rsidRPr="007A54F2">
        <w:rPr>
          <w:color w:val="auto"/>
        </w:rPr>
        <w:t>CONTRATADO</w:t>
      </w:r>
      <w:r w:rsidRPr="007A54F2">
        <w:rPr>
          <w:color w:val="auto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7A54F2" w:rsidRDefault="00837299" w:rsidP="00837299">
      <w:pPr>
        <w:pStyle w:val="Nivel2"/>
        <w:rPr>
          <w:color w:val="auto"/>
        </w:rPr>
      </w:pPr>
      <w:r w:rsidRPr="007A54F2">
        <w:rPr>
          <w:color w:val="auto"/>
        </w:rPr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7A54F2" w:rsidRDefault="00B53F7A" w:rsidP="00216690">
      <w:pPr>
        <w:pStyle w:val="Nivel2"/>
        <w:rPr>
          <w:color w:val="auto"/>
        </w:rPr>
      </w:pPr>
      <w:r w:rsidRPr="007A54F2">
        <w:rPr>
          <w:color w:val="auto"/>
        </w:rPr>
        <w:t xml:space="preserve">As alterações contratuais deverão ser promovidas mediante celebração de termo aditivo, submetido à prévia aprovação da consultoria jurídica do </w:t>
      </w:r>
      <w:r w:rsidR="001B7EDD" w:rsidRPr="007A54F2">
        <w:rPr>
          <w:color w:val="auto"/>
        </w:rPr>
        <w:t>CONTRATANTE</w:t>
      </w:r>
      <w:r w:rsidRPr="007A54F2">
        <w:rPr>
          <w:color w:val="auto"/>
        </w:rPr>
        <w:t>,</w:t>
      </w:r>
      <w:r w:rsidR="001A3D4D" w:rsidRPr="007A54F2">
        <w:rPr>
          <w:color w:val="auto"/>
        </w:rPr>
        <w:t xml:space="preserve"> </w:t>
      </w:r>
      <w:r w:rsidRPr="007A54F2">
        <w:rPr>
          <w:color w:val="auto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lastRenderedPageBreak/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040FCFF1" w:rsidR="006B5ED4" w:rsidRPr="007A54F2" w:rsidRDefault="006B5ED4" w:rsidP="00B6413A">
      <w:pPr>
        <w:pStyle w:val="Nivel01"/>
      </w:pPr>
      <w:r w:rsidRPr="007A54F2">
        <w:t>CLÁUSULA DÉCIMA QUARTA – DOTAÇÃO ORÇAMENTÁRIA</w:t>
      </w:r>
    </w:p>
    <w:p w14:paraId="41AF2F1B" w14:textId="77777777" w:rsidR="006B5ED4" w:rsidRPr="007A54F2" w:rsidRDefault="006B5ED4" w:rsidP="006B5ED4">
      <w:pPr>
        <w:pStyle w:val="Nivel2"/>
        <w:rPr>
          <w:color w:val="auto"/>
        </w:rPr>
      </w:pPr>
      <w:r w:rsidRPr="007A54F2">
        <w:rPr>
          <w:color w:val="auto"/>
        </w:rPr>
        <w:t>As despesas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7A54F2">
        <w:rPr>
          <w:rFonts w:ascii="Arial" w:eastAsia="Arial" w:hAnsi="Arial" w:cs="Arial"/>
          <w:sz w:val="20"/>
          <w:szCs w:val="20"/>
        </w:rPr>
        <w:t>Gestão/unidade: [...];</w:t>
      </w:r>
    </w:p>
    <w:p w14:paraId="6DDE8EF2" w14:textId="77777777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7A54F2">
        <w:rPr>
          <w:rFonts w:ascii="Arial" w:eastAsia="Arial" w:hAnsi="Arial" w:cs="Arial"/>
          <w:sz w:val="20"/>
          <w:szCs w:val="20"/>
        </w:rPr>
        <w:t>Fonte de recursos: [...];</w:t>
      </w:r>
    </w:p>
    <w:p w14:paraId="0E1EC870" w14:textId="77777777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7A54F2">
        <w:rPr>
          <w:rFonts w:ascii="Arial" w:eastAsia="Arial" w:hAnsi="Arial" w:cs="Arial"/>
          <w:sz w:val="20"/>
          <w:szCs w:val="20"/>
        </w:rPr>
        <w:t>Programa de trabalho: [...];</w:t>
      </w:r>
    </w:p>
    <w:p w14:paraId="4DFC212A" w14:textId="77777777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7A54F2">
        <w:rPr>
          <w:rFonts w:ascii="Arial" w:eastAsia="Arial" w:hAnsi="Arial" w:cs="Arial"/>
          <w:sz w:val="20"/>
          <w:szCs w:val="20"/>
        </w:rPr>
        <w:t>Elemento de despesa: [...]; e</w:t>
      </w:r>
    </w:p>
    <w:p w14:paraId="5C91361A" w14:textId="77777777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7A54F2">
        <w:rPr>
          <w:rFonts w:ascii="Arial" w:eastAsia="Arial" w:hAnsi="Arial" w:cs="Arial"/>
          <w:sz w:val="20"/>
          <w:szCs w:val="20"/>
        </w:rPr>
        <w:t>Plano interno: [...]; e</w:t>
      </w:r>
    </w:p>
    <w:p w14:paraId="49D56839" w14:textId="6C944119" w:rsidR="006B5ED4" w:rsidRPr="007A54F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7A54F2">
        <w:rPr>
          <w:rFonts w:ascii="Arial" w:eastAsia="Arial" w:hAnsi="Arial" w:cs="Arial"/>
          <w:sz w:val="20"/>
          <w:szCs w:val="20"/>
        </w:rPr>
        <w:t>Nota de empenho: [...];</w:t>
      </w:r>
    </w:p>
    <w:p w14:paraId="1B0C3850" w14:textId="77777777" w:rsidR="006B5ED4" w:rsidRPr="007A54F2" w:rsidRDefault="006B5ED4" w:rsidP="006B5ED4">
      <w:pPr>
        <w:pStyle w:val="Nvel2-Red"/>
        <w:rPr>
          <w:i w:val="0"/>
          <w:iCs w:val="0"/>
          <w:color w:val="auto"/>
        </w:rPr>
      </w:pPr>
      <w:r w:rsidRPr="007A54F2">
        <w:rPr>
          <w:i w:val="0"/>
          <w:iCs w:val="0"/>
          <w:color w:val="auto"/>
        </w:rPr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3935AA37" w:rsidR="006B5ED4" w:rsidRPr="007A54F2" w:rsidRDefault="006B5ED4" w:rsidP="00B6413A">
      <w:pPr>
        <w:pStyle w:val="Nivel01"/>
      </w:pPr>
      <w:r w:rsidRPr="007A54F2">
        <w:t>CLÁUSULA DÉCIMA QUINTA – DOS CASOS OMISSOS</w:t>
      </w:r>
    </w:p>
    <w:p w14:paraId="485F8C7E" w14:textId="1DE5EBF5" w:rsidR="006B5ED4" w:rsidRPr="007A54F2" w:rsidRDefault="006B5ED4" w:rsidP="006B5ED4">
      <w:pPr>
        <w:pStyle w:val="Nivel2"/>
        <w:rPr>
          <w:color w:val="auto"/>
        </w:rPr>
      </w:pPr>
      <w:r w:rsidRPr="007A54F2">
        <w:rPr>
          <w:color w:val="auto"/>
        </w:rPr>
        <w:t xml:space="preserve">Os casos omissos serão decididos pelo </w:t>
      </w:r>
      <w:r w:rsidR="001B7EDD" w:rsidRPr="007A54F2">
        <w:rPr>
          <w:color w:val="auto"/>
        </w:rPr>
        <w:t>CONTRATANTE</w:t>
      </w:r>
      <w:r w:rsidRPr="007A54F2">
        <w:rPr>
          <w:color w:val="auto"/>
        </w:rPr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77777777" w:rsidR="00DC41DD" w:rsidRPr="007A54F2" w:rsidRDefault="00DC41DD" w:rsidP="00B6413A">
      <w:pPr>
        <w:pStyle w:val="Nivel01"/>
      </w:pPr>
      <w:r w:rsidRPr="007A54F2">
        <w:t>CLÁUSULA DÉCIMA SEXTA – PUBLICAÇÃO</w:t>
      </w:r>
    </w:p>
    <w:p w14:paraId="0387E430" w14:textId="61544884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</w:rPr>
        <w:t xml:space="preserve">Incumbirá ao </w:t>
      </w:r>
      <w:r w:rsidR="001B7EDD" w:rsidRPr="007A54F2">
        <w:rPr>
          <w:color w:val="auto"/>
        </w:rPr>
        <w:t>CONTRATANTE</w:t>
      </w:r>
      <w:r w:rsidRPr="007A54F2">
        <w:rPr>
          <w:color w:val="auto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7A54F2">
        <w:rPr>
          <w:color w:val="auto"/>
        </w:rPr>
        <w:t xml:space="preserve">ao art. 91, caput, da Lei n.º 14.133, de 2021, e </w:t>
      </w:r>
      <w:r w:rsidRPr="007A54F2">
        <w:rPr>
          <w:color w:val="auto"/>
        </w:rPr>
        <w:t>ao art. 8º, §2º, da Lei n. 12.527, de 2011, c/c art. 7º, §3º, inciso V, do Decreto n. 7.724, de 2012.</w:t>
      </w:r>
    </w:p>
    <w:p w14:paraId="0F49AB6E" w14:textId="08B1596B" w:rsidR="00DC41DD" w:rsidRPr="007A54F2" w:rsidRDefault="00DC41DD" w:rsidP="00B6413A">
      <w:pPr>
        <w:pStyle w:val="Nivel01"/>
      </w:pPr>
      <w:r w:rsidRPr="007A54F2">
        <w:t>CLÁUSULA DÉCIMA SÉTIMA– FORO</w:t>
      </w:r>
    </w:p>
    <w:p w14:paraId="184251F6" w14:textId="3EEC488F" w:rsidR="00DC41DD" w:rsidRPr="007A54F2" w:rsidRDefault="00DC41DD" w:rsidP="00216690">
      <w:pPr>
        <w:pStyle w:val="Nivel2"/>
        <w:rPr>
          <w:color w:val="auto"/>
        </w:rPr>
      </w:pPr>
      <w:r w:rsidRPr="007A54F2">
        <w:rPr>
          <w:color w:val="auto"/>
          <w:lang w:eastAsia="en-US"/>
        </w:rPr>
        <w:t xml:space="preserve">Fica eleito o Foro da Justiça Federal </w:t>
      </w:r>
      <w:r w:rsidR="00317126">
        <w:rPr>
          <w:color w:val="auto"/>
          <w:lang w:eastAsia="en-US"/>
        </w:rPr>
        <w:t>da 3ª Região</w:t>
      </w:r>
      <w:r w:rsidRPr="007A54F2">
        <w:rPr>
          <w:color w:val="auto"/>
        </w:rPr>
        <w:t>, Seção Judiciária d</w:t>
      </w:r>
      <w:r w:rsidR="00317126">
        <w:rPr>
          <w:color w:val="auto"/>
        </w:rPr>
        <w:t xml:space="preserve">o Estado de São Paulo, 21ª Subseção Judiciária de Taubaté(SP) </w:t>
      </w:r>
      <w:r w:rsidRPr="007A54F2">
        <w:rPr>
          <w:color w:val="auto"/>
        </w:rPr>
        <w:t>para dirimir os litígios que decorrerem da execução deste Termo de Contrato que não puderem ser compostos pela conciliação, conforme art. 92, §1º, da Lei nº 14.133</w:t>
      </w:r>
      <w:r w:rsidR="00BA3890" w:rsidRPr="007A54F2">
        <w:rPr>
          <w:color w:val="auto"/>
        </w:rPr>
        <w:t>, de 20</w:t>
      </w:r>
      <w:r w:rsidRPr="007A54F2">
        <w:rPr>
          <w:color w:val="auto"/>
        </w:rPr>
        <w:t>21.</w:t>
      </w:r>
    </w:p>
    <w:p w14:paraId="721C1BC9" w14:textId="032DC4A2" w:rsidR="00EA7386" w:rsidRPr="007A54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color w:val="auto"/>
        </w:rPr>
      </w:pPr>
      <w:r w:rsidRPr="007A54F2">
        <w:rPr>
          <w:color w:val="auto"/>
        </w:rPr>
        <w:t>[Local]</w:t>
      </w:r>
      <w:r w:rsidR="00EA7386" w:rsidRPr="007A54F2">
        <w:rPr>
          <w:color w:val="auto"/>
        </w:rPr>
        <w:t xml:space="preserve">, </w:t>
      </w:r>
      <w:r w:rsidRPr="007A54F2">
        <w:rPr>
          <w:color w:val="auto"/>
        </w:rPr>
        <w:t>[dia]</w:t>
      </w:r>
      <w:r w:rsidR="00EA7386" w:rsidRPr="007A54F2">
        <w:rPr>
          <w:color w:val="auto"/>
        </w:rPr>
        <w:t xml:space="preserve"> de </w:t>
      </w:r>
      <w:r w:rsidRPr="007A54F2">
        <w:rPr>
          <w:color w:val="auto"/>
        </w:rPr>
        <w:t xml:space="preserve">[mês] </w:t>
      </w:r>
      <w:r w:rsidR="00EA7386" w:rsidRPr="007A54F2">
        <w:rPr>
          <w:color w:val="auto"/>
        </w:rPr>
        <w:t xml:space="preserve">de </w:t>
      </w:r>
      <w:r w:rsidRPr="007A54F2">
        <w:rPr>
          <w:color w:val="auto"/>
        </w:rPr>
        <w:t>[ano]</w:t>
      </w:r>
      <w:r w:rsidR="00E64DAA" w:rsidRPr="007A54F2">
        <w:rPr>
          <w:color w:val="auto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7A54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7A54F2">
        <w:rPr>
          <w:rFonts w:ascii="Arial" w:hAnsi="Arial" w:cs="Arial"/>
          <w:i/>
          <w:iCs/>
          <w:sz w:val="20"/>
          <w:szCs w:val="20"/>
        </w:rPr>
        <w:t>TESTEMUNHAS:</w:t>
      </w:r>
    </w:p>
    <w:p w14:paraId="18A9965D" w14:textId="77777777" w:rsidR="00DC41DD" w:rsidRPr="007A54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sz w:val="20"/>
          <w:szCs w:val="20"/>
        </w:rPr>
      </w:pPr>
      <w:r w:rsidRPr="007A54F2">
        <w:rPr>
          <w:rFonts w:ascii="Arial" w:hAnsi="Arial" w:cs="Arial"/>
          <w:i/>
          <w:iCs/>
          <w:sz w:val="20"/>
          <w:szCs w:val="20"/>
        </w:rPr>
        <w:t>1-</w:t>
      </w:r>
    </w:p>
    <w:p w14:paraId="633F747C" w14:textId="39F3A2FD" w:rsidR="00DC41DD" w:rsidRPr="007A54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7A54F2">
        <w:rPr>
          <w:rFonts w:ascii="Arial" w:hAnsi="Arial" w:cs="Arial"/>
          <w:i/>
          <w:iCs/>
          <w:sz w:val="20"/>
          <w:szCs w:val="20"/>
        </w:rPr>
        <w:t xml:space="preserve">2- </w:t>
      </w:r>
    </w:p>
    <w:sectPr w:rsidR="00DC41DD" w:rsidRPr="007A54F2" w:rsidSect="00DC3052">
      <w:headerReference w:type="default" r:id="rId9"/>
      <w:footerReference w:type="default" r:id="rId10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4EE54" w14:textId="77777777" w:rsidR="000217D7" w:rsidRDefault="000217D7">
      <w:r>
        <w:separator/>
      </w:r>
    </w:p>
  </w:endnote>
  <w:endnote w:type="continuationSeparator" w:id="0">
    <w:p w14:paraId="19F66F98" w14:textId="77777777" w:rsidR="000217D7" w:rsidRDefault="000217D7">
      <w:r>
        <w:continuationSeparator/>
      </w:r>
    </w:p>
  </w:endnote>
  <w:endnote w:type="continuationNotice" w:id="1">
    <w:p w14:paraId="5F1B3163" w14:textId="77777777" w:rsidR="000217D7" w:rsidRDefault="00021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368FFC9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1D4BBA">
          <w:rPr>
            <w:rFonts w:ascii="Arial" w:hAnsi="Arial" w:cs="Arial"/>
            <w:sz w:val="14"/>
            <w:szCs w:val="14"/>
          </w:rPr>
          <w:t>ABR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BBC64" w14:textId="77777777" w:rsidR="000217D7" w:rsidRDefault="000217D7">
      <w:r>
        <w:separator/>
      </w:r>
    </w:p>
  </w:footnote>
  <w:footnote w:type="continuationSeparator" w:id="0">
    <w:p w14:paraId="391C271F" w14:textId="77777777" w:rsidR="000217D7" w:rsidRDefault="000217D7">
      <w:r>
        <w:continuationSeparator/>
      </w:r>
    </w:p>
  </w:footnote>
  <w:footnote w:type="continuationNotice" w:id="1">
    <w:p w14:paraId="43116EC5" w14:textId="77777777" w:rsidR="000217D7" w:rsidRDefault="000217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10723C03" w:rsidR="002F2F20" w:rsidRPr="003A2268" w:rsidRDefault="002F2F20" w:rsidP="004827F2">
    <w:pPr>
      <w:pStyle w:val="Cabealho"/>
      <w:jc w:val="right"/>
      <w:rPr>
        <w:rFonts w:ascii="Arial" w:hAnsi="Arial" w:cs="Arial"/>
        <w:sz w:val="20"/>
        <w:szCs w:val="20"/>
      </w:rPr>
    </w:pPr>
    <w:r w:rsidRPr="004827F2">
      <w:rPr>
        <w:rFonts w:ascii="Arial" w:hAnsi="Arial" w:cs="Arial"/>
        <w:sz w:val="20"/>
        <w:szCs w:val="20"/>
      </w:rPr>
      <w:t xml:space="preserve">TERMO DE CONTRATO ADMINISTRATIVO </w:t>
    </w:r>
    <w:r w:rsidRPr="003A2268">
      <w:rPr>
        <w:rFonts w:ascii="Arial" w:hAnsi="Arial" w:cs="Arial"/>
        <w:sz w:val="20"/>
        <w:szCs w:val="20"/>
      </w:rPr>
      <w:t xml:space="preserve">Nº </w:t>
    </w:r>
    <w:r w:rsidRPr="003A2268">
      <w:rPr>
        <w:rFonts w:ascii="Arial" w:hAnsi="Arial" w:cs="Arial"/>
        <w:i/>
        <w:iCs/>
        <w:sz w:val="20"/>
        <w:szCs w:val="20"/>
      </w:rPr>
      <w:t>XX/XXXX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497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17D7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0F697B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3EE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7A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0ED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26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2351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268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0A68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4B0C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4DCC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46A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3DFF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5DE4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47E32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4F2"/>
    <w:rsid w:val="007A5BB8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2F8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15B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000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9A7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17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8F4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08F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E98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32E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1FC7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05AA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1844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01C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04E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761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E8E0F-D3D8-4E2F-993A-230959979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2735</Words>
  <Characters>15649</Characters>
  <Application>Microsoft Office Word</Application>
  <DocSecurity>0</DocSecurity>
  <Lines>295</Lines>
  <Paragraphs>162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2025-07-10T18:32:00Z</dcterms:created>
  <dcterms:modified xsi:type="dcterms:W3CDTF">2026-02-18T19:16:00Z</dcterms:modified>
</cp:coreProperties>
</file>